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附件：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eastAsia="zh-CN"/>
        </w:rPr>
        <w:t>中招采培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招标采购培训中心-</w:t>
      </w:r>
      <w:bookmarkStart w:id="1" w:name="_GoBack"/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确认报名回执表</w:t>
      </w:r>
      <w:bookmarkEnd w:id="1"/>
    </w:p>
    <w:tbl>
      <w:tblPr>
        <w:tblStyle w:val="4"/>
        <w:tblW w:w="9877" w:type="dxa"/>
        <w:jc w:val="center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967"/>
        <w:gridCol w:w="851"/>
        <w:gridCol w:w="850"/>
        <w:gridCol w:w="851"/>
        <w:gridCol w:w="206"/>
        <w:gridCol w:w="963"/>
        <w:gridCol w:w="80"/>
        <w:gridCol w:w="457"/>
        <w:gridCol w:w="463"/>
        <w:gridCol w:w="62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单位名称</w:t>
            </w:r>
          </w:p>
        </w:tc>
        <w:tc>
          <w:tcPr>
            <w:tcW w:w="47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行业类别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通讯地址</w:t>
            </w:r>
          </w:p>
        </w:tc>
        <w:tc>
          <w:tcPr>
            <w:tcW w:w="84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审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批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人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职务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电话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手机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联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系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人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部门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职务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手机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话</w:t>
            </w:r>
          </w:p>
        </w:tc>
        <w:tc>
          <w:tcPr>
            <w:tcW w:w="26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传真</w:t>
            </w:r>
          </w:p>
        </w:tc>
        <w:tc>
          <w:tcPr>
            <w:tcW w:w="15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E-mail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3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代表姓名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部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门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职务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</w:rPr>
              <w:t>民族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电话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手机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电子信箱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contextualSpacing/>
              <w:jc w:val="center"/>
              <w:rPr>
                <w:rFonts w:hint="eastAsia" w:ascii="Times New Roman" w:cs="Times New Roman" w:hAnsiTheme="minorEastAsia"/>
                <w:b/>
                <w:bCs/>
                <w:sz w:val="28"/>
                <w:szCs w:val="28"/>
                <w:lang w:val="en-GB" w:eastAsia="zh-CN"/>
              </w:rPr>
            </w:pPr>
          </w:p>
          <w:p>
            <w:pPr>
              <w:snapToGrid w:val="0"/>
              <w:spacing w:line="240" w:lineRule="auto"/>
              <w:contextualSpacing/>
              <w:jc w:val="center"/>
              <w:rPr>
                <w:rFonts w:hint="eastAsia" w:ascii="Times New Roman" w:cs="Times New Roman" w:hAnsiTheme="minorEastAsia" w:eastAsiaTheme="minorEastAsia"/>
                <w:b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Times New Roman" w:cs="Times New Roman" w:hAnsiTheme="minorEastAsia"/>
                <w:b/>
                <w:bCs/>
                <w:sz w:val="28"/>
                <w:szCs w:val="28"/>
                <w:lang w:val="en-GB" w:eastAsia="zh-CN"/>
              </w:rPr>
              <w:t>欢迎订阅</w:t>
            </w:r>
          </w:p>
          <w:p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b/>
                <w:bCs/>
                <w:sz w:val="28"/>
                <w:szCs w:val="28"/>
                <w:lang w:val="en-GB"/>
              </w:rPr>
              <w:t>相关资料</w:t>
            </w:r>
          </w:p>
          <w:p>
            <w:pPr>
              <w:snapToGrid w:val="0"/>
              <w:spacing w:line="240" w:lineRule="auto"/>
              <w:contextualSpacing/>
              <w:jc w:val="center"/>
              <w:rPr>
                <w:rFonts w:hint="eastAsia" w:ascii="Times New Roman" w:cs="Times New Roman" w:hAnsiTheme="minorEastAsia" w:eastAsiaTheme="minorEastAsia"/>
                <w:b/>
                <w:bCs/>
                <w:sz w:val="28"/>
                <w:szCs w:val="28"/>
                <w:lang w:val="en-GB" w:eastAsia="zh-CN"/>
              </w:rPr>
            </w:pPr>
          </w:p>
        </w:tc>
        <w:tc>
          <w:tcPr>
            <w:tcW w:w="84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、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《最新中国招标采购政策法规汇编》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680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套（光盘）中心整理</w:t>
            </w:r>
          </w:p>
          <w:p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、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《招标采购实务操作指南》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780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套（光盘）中心编制</w:t>
            </w:r>
          </w:p>
          <w:p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、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《监督之惑》招标采购监督管理教育片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套（版本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DVD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）</w:t>
            </w:r>
          </w:p>
          <w:p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、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《招标采购代理规范》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机械工业出版社出版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住宿安排</w:t>
            </w:r>
          </w:p>
        </w:tc>
        <w:tc>
          <w:tcPr>
            <w:tcW w:w="84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□单住</w:t>
            </w:r>
            <w:r>
              <w:rPr>
                <w:rFonts w:hint="eastAsia" w:ascii="Times New Roman" w:cs="Times New Roman" w:hAnsiTheme="minorEastAsia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□</w:t>
            </w:r>
            <w:r>
              <w:rPr>
                <w:rFonts w:hint="eastAsia" w:ascii="Times New Roman" w:cs="Times New Roman" w:hAnsiTheme="minorEastAsia"/>
                <w:sz w:val="28"/>
                <w:szCs w:val="28"/>
                <w:lang w:val="en-GB" w:eastAsia="zh-CN"/>
              </w:rPr>
              <w:t>合住</w:t>
            </w:r>
            <w:r>
              <w:rPr>
                <w:rFonts w:hint="eastAsia" w:ascii="Times New Roman" w:cs="Times New Roman" w:hAnsiTheme="minorEastAsia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订房数量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GB"/>
              </w:rPr>
              <w:t xml:space="preserve">  </w:t>
            </w: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间</w:t>
            </w:r>
            <w:r>
              <w:rPr>
                <w:rFonts w:hint="eastAsia" w:ascii="Times New Roman" w:cs="Times New Roman" w:hAnsiTheme="minor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□自行安排</w:t>
            </w:r>
            <w:r>
              <w:rPr>
                <w:rFonts w:hint="eastAsia" w:ascii="Times New Roman" w:cs="Times New Roman" w:hAnsiTheme="minorEastAsia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费用总额</w:t>
            </w:r>
          </w:p>
        </w:tc>
        <w:tc>
          <w:tcPr>
            <w:tcW w:w="4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ind w:firstLine="420" w:firstLineChars="15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万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GB"/>
              </w:rPr>
              <w:t xml:space="preserve">   </w:t>
            </w: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仟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GB"/>
              </w:rPr>
              <w:t xml:space="preserve">   </w:t>
            </w: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佰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GB"/>
              </w:rPr>
              <w:t xml:space="preserve">   </w:t>
            </w: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拾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GB"/>
              </w:rPr>
              <w:t xml:space="preserve">   </w:t>
            </w: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元整</w:t>
            </w: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小写</w:t>
            </w: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付款方式</w:t>
            </w:r>
          </w:p>
        </w:tc>
        <w:tc>
          <w:tcPr>
            <w:tcW w:w="84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□汇款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□现金</w:t>
            </w:r>
            <w:r>
              <w:rPr>
                <w:rFonts w:hint="eastAsia" w:ascii="Times New Roman" w:cs="Times New Roman" w:hAnsiTheme="minorEastAsia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□刷公务卡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54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cs="Times New Roman" w:hAnsiTheme="minorEastAsia"/>
                <w:sz w:val="28"/>
                <w:szCs w:val="28"/>
                <w:lang w:val="en-GB"/>
              </w:rPr>
            </w:pPr>
            <w:bookmarkStart w:id="0" w:name="OLE_LINK6"/>
            <w:r>
              <w:rPr>
                <w:rFonts w:ascii="Times New Roman" w:cs="Times New Roman" w:hAnsiTheme="minorEastAsia"/>
                <w:sz w:val="28"/>
                <w:szCs w:val="28"/>
              </w:rPr>
              <w:t>发票类别</w:t>
            </w:r>
            <w:bookmarkEnd w:id="0"/>
          </w:p>
        </w:tc>
        <w:tc>
          <w:tcPr>
            <w:tcW w:w="84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napToGrid w:val="0"/>
              <w:spacing w:line="276" w:lineRule="auto"/>
              <w:contextualSpacing/>
              <w:rPr>
                <w:rFonts w:ascii="Times New Roman" w:cs="Times New Roman" w:hAnsiTheme="minorEastAsia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□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增值税专用发票</w:t>
            </w:r>
            <w:r>
              <w:rPr>
                <w:rFonts w:hint="eastAsia" w:ascii="Times New Roman" w:cs="Times New Roman" w:hAnsiTheme="minorEastAsia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□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增值税</w:t>
            </w:r>
            <w:r>
              <w:rPr>
                <w:rFonts w:hint="eastAsia" w:ascii="Times New Roman" w:cs="Times New Roman" w:hAnsiTheme="minorEastAsia"/>
                <w:sz w:val="28"/>
                <w:szCs w:val="28"/>
                <w:lang w:eastAsia="zh-CN"/>
              </w:rPr>
              <w:t>普通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cs="Times New Roman" w:hAnsiTheme="minorEastAsia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发票内容</w:t>
            </w:r>
          </w:p>
        </w:tc>
        <w:tc>
          <w:tcPr>
            <w:tcW w:w="84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both"/>
              <w:rPr>
                <w:rFonts w:hint="eastAsia" w:ascii="Times New Roman" w:cs="Times New Roman" w:hAnsiTheme="minorEastAsia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 xml:space="preserve">□咨询费 </w:t>
            </w:r>
            <w:r>
              <w:rPr>
                <w:rFonts w:hint="eastAsia" w:ascii="Times New Roman" w:cs="Times New Roman" w:hAnsiTheme="minor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 xml:space="preserve"> </w:t>
            </w:r>
            <w:r>
              <w:rPr>
                <w:rFonts w:hint="eastAsia" w:ascii="Times New Roman" w:cs="Times New Roman" w:hAnsi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 xml:space="preserve">□会议费 </w:t>
            </w:r>
            <w:r>
              <w:rPr>
                <w:rFonts w:hint="eastAsia" w:ascii="Times New Roman" w:cs="Times New Roman" w:hAnsiTheme="minor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 xml:space="preserve"> □培训费 </w:t>
            </w:r>
            <w:r>
              <w:rPr>
                <w:rFonts w:hint="eastAsia" w:ascii="Times New Roman" w:cs="Times New Roman" w:hAnsiTheme="minor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□</w:t>
            </w:r>
            <w:r>
              <w:rPr>
                <w:rFonts w:hint="eastAsia" w:ascii="Times New Roman" w:cs="Times New Roman" w:hAnsiTheme="minorEastAsia"/>
                <w:sz w:val="28"/>
                <w:szCs w:val="28"/>
                <w:lang w:val="en-GB" w:eastAsia="zh-CN"/>
              </w:rPr>
              <w:t>资料</w:t>
            </w: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指定收款账户</w:t>
            </w:r>
            <w:r>
              <w:rPr>
                <w:rFonts w:hint="eastAsia" w:ascii="Times New Roman" w:cs="Times New Roman" w:hAnsiTheme="minorEastAsia"/>
                <w:sz w:val="28"/>
                <w:szCs w:val="28"/>
                <w:lang w:val="en-GB" w:eastAsia="zh-CN"/>
              </w:rPr>
              <w:t>信息</w:t>
            </w:r>
          </w:p>
        </w:tc>
        <w:tc>
          <w:tcPr>
            <w:tcW w:w="84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开户名称：中招采培（北京）技术交流中心</w:t>
            </w:r>
          </w:p>
          <w:p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开户银行：中国银行股份有限公司北京鲁谷支行</w:t>
            </w:r>
          </w:p>
          <w:p>
            <w:p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帐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  </w:t>
            </w: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号：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457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contextualSpacing/>
              <w:rPr>
                <w:rFonts w:ascii="Times New Roman" w:cs="Times New Roman" w:hAnsiTheme="minorEastAsia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相关事宜</w:t>
            </w:r>
          </w:p>
        </w:tc>
        <w:tc>
          <w:tcPr>
            <w:tcW w:w="56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contextualSpacing/>
              <w:rPr>
                <w:rFonts w:hint="eastAsia" w:ascii="Times New Roman" w:cs="Times New Roman" w:hAnsiTheme="minorEastAsia"/>
                <w:sz w:val="28"/>
                <w:szCs w:val="28"/>
                <w:lang w:val="en-GB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  <w:lang w:val="en-GB"/>
              </w:rPr>
              <w:t>1、以上内容及招标采购相关管理培训均可提供内训，如有需求请联系我们；</w:t>
            </w:r>
          </w:p>
          <w:p>
            <w:pPr>
              <w:snapToGrid w:val="0"/>
              <w:spacing w:line="240" w:lineRule="auto"/>
              <w:contextualSpacing/>
              <w:rPr>
                <w:rFonts w:ascii="Times New Roman" w:cs="Times New Roman" w:hAnsiTheme="minorEastAsia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  <w:lang w:val="en-GB"/>
              </w:rPr>
              <w:t>2、</w:t>
            </w:r>
            <w:r>
              <w:rPr>
                <w:rFonts w:hint="eastAsia" w:ascii="Times New Roman" w:cs="Times New Roman" w:hAnsiTheme="minorEastAsia"/>
                <w:sz w:val="28"/>
                <w:szCs w:val="28"/>
                <w:lang w:val="zh-CN"/>
              </w:rPr>
              <w:t>欢迎参会代表携带相关资料、案例赴会与专家交流学习。</w:t>
            </w: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bCs/>
                <w:sz w:val="28"/>
                <w:szCs w:val="28"/>
              </w:rPr>
              <w:t>单位印章</w:t>
            </w:r>
          </w:p>
          <w:p>
            <w:pPr>
              <w:snapToGrid w:val="0"/>
              <w:spacing w:line="276" w:lineRule="auto"/>
              <w:contextualSpacing/>
              <w:rPr>
                <w:rFonts w:hint="eastAsia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</w:p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bCs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cs="Times New Roman" w:hAnsiTheme="minorEastAsia"/>
                <w:bCs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cs="Times New Roman" w:hAnsiTheme="minorEastAsia"/>
                <w:bCs/>
                <w:sz w:val="28"/>
                <w:szCs w:val="28"/>
              </w:rPr>
              <w:t>日</w:t>
            </w:r>
          </w:p>
        </w:tc>
      </w:tr>
    </w:tbl>
    <w:p>
      <w:pPr>
        <w:snapToGrid w:val="0"/>
        <w:spacing w:line="276" w:lineRule="auto"/>
        <w:ind w:right="-512" w:rightChars="-244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cs="Times New Roman" w:hAnsiTheme="minorEastAsia"/>
          <w:b/>
          <w:sz w:val="28"/>
          <w:szCs w:val="28"/>
        </w:rPr>
        <w:t>备注：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hint="eastAsia" w:ascii="Times New Roman" w:hAnsi="Times New Roman" w:cs="Times New Roman"/>
          <w:b/>
          <w:sz w:val="28"/>
          <w:szCs w:val="28"/>
        </w:rPr>
        <w:t>、</w:t>
      </w:r>
      <w:r>
        <w:rPr>
          <w:rFonts w:ascii="Times New Roman" w:cs="Times New Roman" w:hAnsiTheme="minorEastAsia"/>
          <w:b/>
          <w:bCs/>
          <w:sz w:val="28"/>
          <w:szCs w:val="28"/>
          <w:lang w:val="zh-CN"/>
        </w:rPr>
        <w:t>为保证培训质量</w:t>
      </w:r>
      <w:r>
        <w:rPr>
          <w:rFonts w:ascii="Times New Roman" w:hAnsi="Times New Roman" w:cs="Times New Roman"/>
          <w:b/>
          <w:bCs/>
          <w:sz w:val="28"/>
          <w:szCs w:val="28"/>
          <w:lang w:val="zh-CN"/>
        </w:rPr>
        <w:t>,</w:t>
      </w:r>
      <w:r>
        <w:rPr>
          <w:rFonts w:ascii="Times New Roman" w:cs="Times New Roman" w:hAnsiTheme="minorEastAsia"/>
          <w:b/>
          <w:bCs/>
          <w:sz w:val="28"/>
          <w:szCs w:val="28"/>
          <w:lang w:val="zh-CN"/>
        </w:rPr>
        <w:t>培训班名额有限</w:t>
      </w:r>
      <w:r>
        <w:rPr>
          <w:rFonts w:ascii="Times New Roman" w:hAnsi="Times New Roman" w:cs="Times New Roman"/>
          <w:b/>
          <w:bCs/>
          <w:sz w:val="28"/>
          <w:szCs w:val="28"/>
          <w:lang w:val="zh-CN"/>
        </w:rPr>
        <w:t>,</w:t>
      </w:r>
      <w:r>
        <w:rPr>
          <w:rFonts w:ascii="Times New Roman" w:cs="Times New Roman" w:hAnsiTheme="minorEastAsia"/>
          <w:b/>
          <w:bCs/>
          <w:sz w:val="28"/>
          <w:szCs w:val="28"/>
          <w:lang w:val="zh-CN"/>
        </w:rPr>
        <w:t>额满为止</w:t>
      </w:r>
      <w:r>
        <w:rPr>
          <w:rFonts w:ascii="Times New Roman" w:hAnsi="Times New Roman" w:cs="Times New Roman"/>
          <w:b/>
          <w:bCs/>
          <w:sz w:val="28"/>
          <w:szCs w:val="28"/>
          <w:lang w:val="zh-CN"/>
        </w:rPr>
        <w:t>,</w:t>
      </w:r>
      <w:r>
        <w:rPr>
          <w:rFonts w:ascii="Times New Roman" w:cs="Times New Roman" w:hAnsiTheme="minorEastAsia"/>
          <w:b/>
          <w:bCs/>
          <w:sz w:val="28"/>
          <w:szCs w:val="28"/>
          <w:lang w:val="zh-CN"/>
        </w:rPr>
        <w:t>请确定人员后及早报名</w:t>
      </w:r>
      <w:r>
        <w:rPr>
          <w:rStyle w:val="3"/>
          <w:rFonts w:ascii="Times New Roman" w:cs="Times New Roman" w:hAnsiTheme="minorEastAsia"/>
          <w:sz w:val="28"/>
          <w:szCs w:val="28"/>
          <w:lang w:val="zh-CN"/>
        </w:rPr>
        <w:t>；</w:t>
      </w:r>
    </w:p>
    <w:p>
      <w:pPr>
        <w:numPr>
          <w:ilvl w:val="0"/>
          <w:numId w:val="1"/>
        </w:numPr>
        <w:tabs>
          <w:tab w:val="left" w:pos="8357"/>
        </w:tabs>
        <w:snapToGrid w:val="0"/>
        <w:spacing w:line="276" w:lineRule="auto"/>
        <w:ind w:right="-512" w:rightChars="-244" w:firstLine="843" w:firstLineChars="300"/>
        <w:contextualSpacing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ascii="Times New Roman" w:cs="Times New Roman" w:hAnsiTheme="minorEastAsia"/>
          <w:b/>
          <w:bCs/>
          <w:sz w:val="28"/>
          <w:szCs w:val="28"/>
        </w:rPr>
        <w:t>报名传真：</w:t>
      </w:r>
      <w:r>
        <w:rPr>
          <w:rFonts w:ascii="Times New Roman" w:cs="Times New Roman" w:hAnsiTheme="minorEastAsia"/>
          <w:b/>
          <w:sz w:val="28"/>
          <w:szCs w:val="28"/>
        </w:rPr>
        <w:t>（</w:t>
      </w:r>
      <w:r>
        <w:rPr>
          <w:rFonts w:ascii="Times New Roman" w:hAnsi="Times New Roman" w:cs="Times New Roman"/>
          <w:b/>
          <w:sz w:val="28"/>
          <w:szCs w:val="28"/>
        </w:rPr>
        <w:t>010</w:t>
      </w:r>
      <w:r>
        <w:rPr>
          <w:rFonts w:ascii="Times New Roman" w:cs="Times New Roman" w:hAnsiTheme="minorEastAsia"/>
          <w:b/>
          <w:sz w:val="28"/>
          <w:szCs w:val="28"/>
        </w:rPr>
        <w:t>）</w:t>
      </w:r>
      <w:r>
        <w:rPr>
          <w:rFonts w:ascii="Times New Roman" w:hAnsi="Times New Roman" w:cs="Times New Roman"/>
          <w:b/>
          <w:sz w:val="28"/>
          <w:szCs w:val="28"/>
        </w:rPr>
        <w:t>80300265</w:t>
      </w:r>
      <w:r>
        <w:rPr>
          <w:rFonts w:ascii="Times New Roman" w:cs="Times New Roman" w:hAnsiTheme="minorEastAsia"/>
          <w:b/>
          <w:sz w:val="28"/>
          <w:szCs w:val="28"/>
        </w:rPr>
        <w:t>（自动）</w:t>
      </w:r>
    </w:p>
    <w:p>
      <w:pPr>
        <w:numPr>
          <w:ilvl w:val="0"/>
          <w:numId w:val="1"/>
        </w:numPr>
        <w:tabs>
          <w:tab w:val="left" w:pos="8357"/>
        </w:tabs>
        <w:snapToGrid w:val="0"/>
        <w:spacing w:line="276" w:lineRule="auto"/>
        <w:ind w:right="-512" w:rightChars="-244" w:firstLine="843" w:firstLineChars="300"/>
        <w:contextualSpacing/>
      </w:pPr>
      <w:r>
        <w:rPr>
          <w:rFonts w:ascii="Times New Roman" w:cs="Times New Roman" w:hAnsiTheme="minorEastAsia"/>
          <w:b/>
          <w:bCs/>
          <w:sz w:val="28"/>
          <w:szCs w:val="28"/>
        </w:rPr>
        <w:t>报名邮箱：</w:t>
      </w:r>
      <w:r>
        <w:fldChar w:fldCharType="begin"/>
      </w:r>
      <w:r>
        <w:instrText xml:space="preserve"> HYPERLINK "mailto:chinazbpx@126.com" </w:instrText>
      </w:r>
      <w:r>
        <w:fldChar w:fldCharType="separate"/>
      </w:r>
      <w:r>
        <w:rPr>
          <w:rFonts w:ascii="Times New Roman" w:hAnsi="Times New Roman" w:cs="Times New Roman"/>
          <w:b/>
          <w:bCs/>
          <w:sz w:val="28"/>
          <w:szCs w:val="28"/>
        </w:rPr>
        <w:t>chinazbpx@126.com</w: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cs="Times New Roman" w:hAnsiTheme="minorEastAsia"/>
          <w:b/>
          <w:bCs/>
          <w:sz w:val="28"/>
          <w:szCs w:val="28"/>
        </w:rPr>
        <w:t>联系人</w:t>
      </w:r>
      <w:r>
        <w:rPr>
          <w:rFonts w:ascii="Times New Roman" w:cs="Times New Roman" w:hAnsiTheme="minorEastAsia"/>
          <w:b/>
          <w:bCs/>
          <w:sz w:val="28"/>
          <w:szCs w:val="28"/>
          <w:lang w:val="zh-CN"/>
        </w:rPr>
        <w:t>：</w:t>
      </w:r>
      <w:r>
        <w:rPr>
          <w:rFonts w:hint="eastAsia" w:ascii="Times New Roman" w:cs="Times New Roman" w:hAnsiTheme="minorEastAsia"/>
          <w:b/>
          <w:bCs/>
          <w:sz w:val="28"/>
          <w:szCs w:val="28"/>
          <w:lang w:val="en-US" w:eastAsia="zh-CN"/>
        </w:rPr>
        <w:t xml:space="preserve"> 张磊 189-1159-7778 </w:t>
      </w:r>
    </w:p>
    <w:sectPr>
      <w:pgSz w:w="11906" w:h="16838"/>
      <w:pgMar w:top="1440" w:right="86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PMingLiU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Bliss 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liss 2 Regular">
    <w:altName w:val="Arial"/>
    <w:panose1 w:val="00000000000000000000"/>
    <w:charset w:val="00"/>
    <w:family w:val="modern"/>
    <w:pitch w:val="default"/>
    <w:sig w:usb0="00000000" w:usb1="00000000" w:usb2="00000000" w:usb3="00000000" w:csb0="0000009B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Helvetica Neu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49433"/>
    <w:multiLevelType w:val="singleLevel"/>
    <w:tmpl w:val="5874943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3366E"/>
    <w:rsid w:val="0A7336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  <w:bCs/>
    </w:rPr>
  </w:style>
  <w:style w:type="paragraph" w:customStyle="1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2017-06-06T08:19:00Z</dcterms:created>
  <dc:creator>Administrator</dc:creator>
  <cp:lastModifiedBy>Administrator</cp:lastModifiedBy>
  <dcterms:modified xsi:type="dcterms:W3CDTF">2017-06-06T08:20:02Z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